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A5C14" w14:textId="77777777" w:rsidR="004038E2" w:rsidRDefault="004038E2" w:rsidP="00AB5390">
      <w:pPr>
        <w:spacing w:line="360" w:lineRule="auto"/>
        <w:jc w:val="both"/>
        <w:rPr>
          <w:rFonts w:ascii="Palatino Linotype" w:eastAsia="Times New Roman" w:hAnsi="Palatino Linotype" w:cstheme="minorHAnsi"/>
          <w:sz w:val="22"/>
          <w:szCs w:val="22"/>
          <w:lang w:val="en-US" w:eastAsia="it-IT"/>
        </w:rPr>
      </w:pPr>
      <w:bookmarkStart w:id="0" w:name="_Hlk141122728"/>
    </w:p>
    <w:p w14:paraId="72743032" w14:textId="1A20D1B9" w:rsidR="00AB5390" w:rsidRDefault="00551F6A" w:rsidP="00AB5390">
      <w:pPr>
        <w:spacing w:line="360" w:lineRule="auto"/>
        <w:jc w:val="both"/>
        <w:rPr>
          <w:rFonts w:ascii="Palatino Linotype" w:hAnsi="Palatino Linotype" w:cstheme="minorHAnsi"/>
          <w:color w:val="000000"/>
          <w:sz w:val="22"/>
          <w:szCs w:val="22"/>
          <w:lang w:val="en-US"/>
        </w:rPr>
      </w:pPr>
      <w:r>
        <w:rPr>
          <w:rFonts w:ascii="Palatino Linotype" w:hAnsi="Palatino Linotype" w:cstheme="minorHAnsi"/>
          <w:b/>
          <w:bCs/>
          <w:color w:val="000000"/>
          <w:sz w:val="22"/>
          <w:szCs w:val="22"/>
          <w:lang w:val="en-US"/>
        </w:rPr>
        <w:t>Table</w:t>
      </w:r>
      <w:r w:rsidR="00AB5390" w:rsidRPr="006074F0">
        <w:rPr>
          <w:rFonts w:ascii="Palatino Linotype" w:hAnsi="Palatino Linotype" w:cstheme="minorHAnsi"/>
          <w:b/>
          <w:bCs/>
          <w:color w:val="000000"/>
          <w:sz w:val="22"/>
          <w:szCs w:val="22"/>
          <w:lang w:val="en-US"/>
        </w:rPr>
        <w:t xml:space="preserve"> S2. </w:t>
      </w:r>
      <w:r w:rsidR="00AB5390" w:rsidRPr="004158CC">
        <w:rPr>
          <w:rFonts w:ascii="Palatino Linotype" w:hAnsi="Palatino Linotype" w:cstheme="minorHAnsi"/>
          <w:color w:val="000000"/>
          <w:sz w:val="22"/>
          <w:szCs w:val="22"/>
          <w:lang w:val="en-US"/>
        </w:rPr>
        <w:t>Search string</w:t>
      </w:r>
    </w:p>
    <w:p w14:paraId="341966EE" w14:textId="77777777" w:rsidR="004038E2" w:rsidRPr="006074F0" w:rsidRDefault="004038E2" w:rsidP="00AB5390">
      <w:pPr>
        <w:spacing w:line="360" w:lineRule="auto"/>
        <w:jc w:val="both"/>
        <w:rPr>
          <w:rFonts w:ascii="Palatino Linotype" w:hAnsi="Palatino Linotype" w:cstheme="minorHAnsi"/>
          <w:b/>
          <w:bCs/>
          <w:color w:val="000000"/>
          <w:sz w:val="22"/>
          <w:szCs w:val="22"/>
          <w:lang w:val="en-US"/>
        </w:rPr>
      </w:pPr>
    </w:p>
    <w:tbl>
      <w:tblPr>
        <w:tblStyle w:val="Grigliatabella"/>
        <w:tblW w:w="9634" w:type="dxa"/>
        <w:tblLook w:val="04A0" w:firstRow="1" w:lastRow="0" w:firstColumn="1" w:lastColumn="0" w:noHBand="0" w:noVBand="1"/>
      </w:tblPr>
      <w:tblGrid>
        <w:gridCol w:w="1271"/>
        <w:gridCol w:w="8363"/>
      </w:tblGrid>
      <w:tr w:rsidR="006074F0" w:rsidRPr="006074F0" w14:paraId="13F115FD" w14:textId="77777777" w:rsidTr="006074F0">
        <w:tc>
          <w:tcPr>
            <w:tcW w:w="1271" w:type="dxa"/>
            <w:vAlign w:val="center"/>
          </w:tcPr>
          <w:bookmarkEnd w:id="0"/>
          <w:p w14:paraId="404754DC" w14:textId="0C9D10BB" w:rsidR="006074F0" w:rsidRPr="006074F0" w:rsidRDefault="006074F0" w:rsidP="006074F0">
            <w:pPr>
              <w:spacing w:line="360" w:lineRule="auto"/>
              <w:jc w:val="center"/>
              <w:rPr>
                <w:rFonts w:ascii="Palatino Linotype" w:hAnsi="Palatino Linotype" w:cstheme="minorHAnsi"/>
                <w:b/>
                <w:bCs/>
                <w:i/>
                <w:iCs/>
                <w:color w:val="000000"/>
                <w:sz w:val="20"/>
                <w:szCs w:val="20"/>
                <w:lang w:val="en-US"/>
              </w:rPr>
            </w:pPr>
            <w:proofErr w:type="spellStart"/>
            <w:r w:rsidRPr="006074F0">
              <w:rPr>
                <w:rFonts w:ascii="Palatino Linotype" w:hAnsi="Palatino Linotype" w:cstheme="minorHAnsi"/>
                <w:b/>
                <w:bCs/>
                <w:i/>
                <w:iCs/>
                <w:color w:val="000000"/>
                <w:sz w:val="20"/>
                <w:szCs w:val="20"/>
                <w:lang w:val="en-US"/>
              </w:rPr>
              <w:t>Pubmed</w:t>
            </w:r>
            <w:proofErr w:type="spellEnd"/>
          </w:p>
        </w:tc>
        <w:tc>
          <w:tcPr>
            <w:tcW w:w="8363" w:type="dxa"/>
          </w:tcPr>
          <w:p w14:paraId="2781053D" w14:textId="77777777" w:rsidR="006074F0" w:rsidRPr="006074F0" w:rsidRDefault="006074F0" w:rsidP="006074F0">
            <w:pPr>
              <w:rPr>
                <w:rFonts w:ascii="Palatino Linotype" w:hAnsi="Palatino Linotype" w:cs="Arial"/>
                <w:b/>
                <w:bCs/>
                <w:color w:val="323232"/>
                <w:sz w:val="20"/>
                <w:szCs w:val="20"/>
                <w:shd w:val="clear" w:color="auto" w:fill="FFFFFF"/>
                <w:lang w:val="pt-BR"/>
              </w:rPr>
            </w:pPr>
            <w:r w:rsidRPr="006074F0">
              <w:rPr>
                <w:rFonts w:ascii="Palatino Linotype" w:hAnsi="Palatino Linotype" w:cs="Arial"/>
                <w:color w:val="323232"/>
                <w:sz w:val="20"/>
                <w:szCs w:val="20"/>
                <w:shd w:val="clear" w:color="auto" w:fill="FFFFFF"/>
                <w:lang w:val="pt-BR"/>
              </w:rPr>
              <w:t>Vital pulp therapy [tiab] OR pulpotomy [mh] OR partial pulpotomy [tiab] OR coronal</w:t>
            </w:r>
          </w:p>
          <w:p w14:paraId="1BB2BC1F" w14:textId="77777777" w:rsidR="006074F0" w:rsidRPr="006074F0" w:rsidRDefault="006074F0" w:rsidP="006074F0">
            <w:pPr>
              <w:rPr>
                <w:rFonts w:ascii="Palatino Linotype" w:hAnsi="Palatino Linotype" w:cs="Arial"/>
                <w:b/>
                <w:bCs/>
                <w:color w:val="323232"/>
                <w:sz w:val="20"/>
                <w:szCs w:val="20"/>
                <w:shd w:val="clear" w:color="auto" w:fill="FFFFFF"/>
                <w:lang w:val="pt-BR"/>
              </w:rPr>
            </w:pPr>
            <w:r w:rsidRPr="006074F0">
              <w:rPr>
                <w:rFonts w:ascii="Palatino Linotype" w:hAnsi="Palatino Linotype" w:cs="Arial"/>
                <w:color w:val="323232"/>
                <w:sz w:val="20"/>
                <w:szCs w:val="20"/>
                <w:shd w:val="clear" w:color="auto" w:fill="FFFFFF"/>
                <w:lang w:val="pt-BR"/>
              </w:rPr>
              <w:t>pulpotomy [tiab] OR pulp therapy [tiab] OR direct pulp therapy [tiab] OR pulp cavity</w:t>
            </w:r>
          </w:p>
          <w:p w14:paraId="32E7A543" w14:textId="77777777" w:rsidR="006074F0" w:rsidRPr="006074F0" w:rsidRDefault="006074F0" w:rsidP="006074F0">
            <w:pPr>
              <w:rPr>
                <w:rFonts w:ascii="Palatino Linotype" w:hAnsi="Palatino Linotype" w:cs="Arial"/>
                <w:b/>
                <w:bCs/>
                <w:color w:val="323232"/>
                <w:sz w:val="20"/>
                <w:szCs w:val="20"/>
                <w:shd w:val="clear" w:color="auto" w:fill="FFFFFF"/>
                <w:lang w:val="pt-BR"/>
              </w:rPr>
            </w:pPr>
            <w:r w:rsidRPr="006074F0">
              <w:rPr>
                <w:rFonts w:ascii="Palatino Linotype" w:hAnsi="Palatino Linotype" w:cs="Arial"/>
                <w:color w:val="323232"/>
                <w:sz w:val="20"/>
                <w:szCs w:val="20"/>
                <w:shd w:val="clear" w:color="auto" w:fill="FFFFFF"/>
                <w:lang w:val="pt-BR"/>
              </w:rPr>
              <w:t>[tiab] OR reversible pulpitis [tiab] OR irreversible pulpitis [tiab] OR pulpitis[tiab] OR</w:t>
            </w:r>
          </w:p>
          <w:p w14:paraId="7BBBD76C" w14:textId="77777777" w:rsidR="006074F0" w:rsidRPr="006074F0" w:rsidRDefault="006074F0" w:rsidP="006074F0">
            <w:pPr>
              <w:rPr>
                <w:rFonts w:ascii="Palatino Linotype" w:hAnsi="Palatino Linotype" w:cs="Arial"/>
                <w:b/>
                <w:bCs/>
                <w:color w:val="323232"/>
                <w:sz w:val="20"/>
                <w:szCs w:val="20"/>
                <w:shd w:val="clear" w:color="auto" w:fill="FFFFFF"/>
                <w:lang w:val="pt-BR"/>
              </w:rPr>
            </w:pPr>
            <w:r w:rsidRPr="006074F0">
              <w:rPr>
                <w:rFonts w:ascii="Palatino Linotype" w:hAnsi="Palatino Linotype" w:cs="Arial"/>
                <w:color w:val="323232"/>
                <w:sz w:val="20"/>
                <w:szCs w:val="20"/>
                <w:shd w:val="clear" w:color="auto" w:fill="FFFFFF"/>
                <w:lang w:val="pt-BR"/>
              </w:rPr>
              <w:t>minimal endodontic treatment [tiab] OR pulp treatment [tiab] OR pulp diagnosis</w:t>
            </w:r>
          </w:p>
          <w:p w14:paraId="70445380" w14:textId="77777777" w:rsidR="006074F0" w:rsidRPr="006074F0" w:rsidRDefault="006074F0" w:rsidP="006074F0">
            <w:pPr>
              <w:rPr>
                <w:rFonts w:ascii="Palatino Linotype" w:hAnsi="Palatino Linotype" w:cs="Arial"/>
                <w:b/>
                <w:bCs/>
                <w:color w:val="323232"/>
                <w:sz w:val="20"/>
                <w:szCs w:val="20"/>
                <w:shd w:val="clear" w:color="auto" w:fill="FFFFFF"/>
                <w:lang w:val="pt-BR"/>
              </w:rPr>
            </w:pPr>
            <w:r w:rsidRPr="006074F0">
              <w:rPr>
                <w:rFonts w:ascii="Palatino Linotype" w:hAnsi="Palatino Linotype" w:cs="Arial"/>
                <w:color w:val="323232"/>
                <w:sz w:val="20"/>
                <w:szCs w:val="20"/>
                <w:shd w:val="clear" w:color="auto" w:fill="FFFFFF"/>
                <w:lang w:val="pt-BR"/>
              </w:rPr>
              <w:t>[tiab] OR pulp exposure [tiab] OR pulp cavity[tiab] OR pulp survival [tiab] OR pulp</w:t>
            </w:r>
          </w:p>
          <w:p w14:paraId="08444CB7" w14:textId="77777777" w:rsidR="006074F0" w:rsidRPr="006074F0" w:rsidRDefault="006074F0" w:rsidP="006074F0">
            <w:pPr>
              <w:rPr>
                <w:rFonts w:ascii="Palatino Linotype" w:hAnsi="Palatino Linotype" w:cs="Arial"/>
                <w:b/>
                <w:bCs/>
                <w:color w:val="323232"/>
                <w:sz w:val="20"/>
                <w:szCs w:val="20"/>
                <w:shd w:val="clear" w:color="auto" w:fill="FFFFFF"/>
                <w:lang w:val="pt-BR"/>
              </w:rPr>
            </w:pPr>
            <w:r w:rsidRPr="006074F0">
              <w:rPr>
                <w:rFonts w:ascii="Palatino Linotype" w:hAnsi="Palatino Linotype" w:cs="Arial"/>
                <w:color w:val="323232"/>
                <w:sz w:val="20"/>
                <w:szCs w:val="20"/>
                <w:shd w:val="clear" w:color="auto" w:fill="FFFFFF"/>
                <w:lang w:val="pt-BR"/>
              </w:rPr>
              <w:t>symptoms [tiab]</w:t>
            </w:r>
          </w:p>
          <w:p w14:paraId="3F3FBBA8" w14:textId="77777777" w:rsidR="006074F0" w:rsidRPr="006074F0" w:rsidRDefault="006074F0" w:rsidP="006074F0">
            <w:pPr>
              <w:rPr>
                <w:rFonts w:ascii="Palatino Linotype" w:hAnsi="Palatino Linotype" w:cs="Arial"/>
                <w:b/>
                <w:bCs/>
                <w:color w:val="323232"/>
                <w:sz w:val="20"/>
                <w:szCs w:val="20"/>
                <w:shd w:val="clear" w:color="auto" w:fill="FFFFFF"/>
                <w:lang w:val="pt-BR"/>
              </w:rPr>
            </w:pPr>
            <w:r w:rsidRPr="006074F0">
              <w:rPr>
                <w:rFonts w:ascii="Palatino Linotype" w:hAnsi="Palatino Linotype" w:cs="Arial"/>
                <w:color w:val="323232"/>
                <w:sz w:val="20"/>
                <w:szCs w:val="20"/>
                <w:shd w:val="clear" w:color="auto" w:fill="FFFFFF"/>
                <w:lang w:val="pt-BR"/>
              </w:rPr>
              <w:t>AND</w:t>
            </w:r>
          </w:p>
          <w:p w14:paraId="0B0EF832" w14:textId="77777777" w:rsidR="006074F0" w:rsidRPr="006074F0" w:rsidRDefault="006074F0" w:rsidP="006074F0">
            <w:pPr>
              <w:rPr>
                <w:rFonts w:ascii="Palatino Linotype" w:hAnsi="Palatino Linotype" w:cs="Arial"/>
                <w:b/>
                <w:bCs/>
                <w:color w:val="323232"/>
                <w:sz w:val="20"/>
                <w:szCs w:val="20"/>
                <w:shd w:val="clear" w:color="auto" w:fill="FFFFFF"/>
                <w:lang w:val="pt-BR"/>
              </w:rPr>
            </w:pPr>
            <w:r w:rsidRPr="006074F0">
              <w:rPr>
                <w:rFonts w:ascii="Palatino Linotype" w:hAnsi="Palatino Linotype" w:cs="Arial"/>
                <w:color w:val="323232"/>
                <w:sz w:val="20"/>
                <w:szCs w:val="20"/>
                <w:shd w:val="clear" w:color="auto" w:fill="FFFFFF"/>
                <w:lang w:val="pt-BR"/>
              </w:rPr>
              <w:t>dental caries [mh] OR dental [tiab] AND caries [tiab]OR dental pulp cavity</w:t>
            </w:r>
          </w:p>
          <w:p w14:paraId="585459AC" w14:textId="77777777" w:rsidR="006074F0" w:rsidRPr="006074F0" w:rsidRDefault="006074F0" w:rsidP="006074F0">
            <w:pPr>
              <w:rPr>
                <w:rFonts w:ascii="Palatino Linotype" w:hAnsi="Palatino Linotype" w:cs="Arial"/>
                <w:b/>
                <w:bCs/>
                <w:color w:val="323232"/>
                <w:sz w:val="20"/>
                <w:szCs w:val="20"/>
                <w:shd w:val="clear" w:color="auto" w:fill="FFFFFF"/>
                <w:lang w:val="pt-BR"/>
              </w:rPr>
            </w:pPr>
            <w:r w:rsidRPr="006074F0">
              <w:rPr>
                <w:rFonts w:ascii="Palatino Linotype" w:hAnsi="Palatino Linotype" w:cs="Arial"/>
                <w:color w:val="323232"/>
                <w:sz w:val="20"/>
                <w:szCs w:val="20"/>
                <w:shd w:val="clear" w:color="auto" w:fill="FFFFFF"/>
                <w:lang w:val="pt-BR"/>
              </w:rPr>
              <w:t>[mh] OR dental [tiab] AND pulp [tiab] AND cavity [tiab]) OR  dental caries[mh]</w:t>
            </w:r>
          </w:p>
          <w:p w14:paraId="37010E93" w14:textId="77777777" w:rsidR="006074F0" w:rsidRPr="006074F0" w:rsidRDefault="006074F0" w:rsidP="006074F0">
            <w:pPr>
              <w:rPr>
                <w:rFonts w:ascii="Palatino Linotype" w:hAnsi="Palatino Linotype" w:cs="Arial"/>
                <w:b/>
                <w:bCs/>
                <w:color w:val="323232"/>
                <w:sz w:val="20"/>
                <w:szCs w:val="20"/>
                <w:shd w:val="clear" w:color="auto" w:fill="FFFFFF"/>
                <w:lang w:val="pt-BR"/>
              </w:rPr>
            </w:pPr>
            <w:r w:rsidRPr="006074F0">
              <w:rPr>
                <w:rFonts w:ascii="Palatino Linotype" w:hAnsi="Palatino Linotype" w:cs="Arial"/>
                <w:color w:val="323232"/>
                <w:sz w:val="20"/>
                <w:szCs w:val="20"/>
                <w:shd w:val="clear" w:color="auto" w:fill="FFFFFF"/>
                <w:lang w:val="pt-BR"/>
              </w:rPr>
              <w:t>OR ICDAS [tiab] OR first molar [tiab] OR young permanent tooth [tiab] OR young</w:t>
            </w:r>
          </w:p>
          <w:p w14:paraId="3E98F73E" w14:textId="77777777" w:rsidR="006074F0" w:rsidRPr="006074F0" w:rsidRDefault="006074F0" w:rsidP="006074F0">
            <w:pPr>
              <w:rPr>
                <w:rFonts w:ascii="Palatino Linotype" w:hAnsi="Palatino Linotype" w:cs="Arial"/>
                <w:b/>
                <w:bCs/>
                <w:color w:val="323232"/>
                <w:sz w:val="20"/>
                <w:szCs w:val="20"/>
                <w:shd w:val="clear" w:color="auto" w:fill="FFFFFF"/>
                <w:lang w:val="pt-BR"/>
              </w:rPr>
            </w:pPr>
            <w:r w:rsidRPr="006074F0">
              <w:rPr>
                <w:rFonts w:ascii="Palatino Linotype" w:hAnsi="Palatino Linotype" w:cs="Arial"/>
                <w:color w:val="323232"/>
                <w:sz w:val="20"/>
                <w:szCs w:val="20"/>
                <w:shd w:val="clear" w:color="auto" w:fill="FFFFFF"/>
                <w:lang w:val="pt-BR"/>
              </w:rPr>
              <w:t>permanent molar [tiab] OR deep caries [tiab]</w:t>
            </w:r>
          </w:p>
          <w:p w14:paraId="0B8F4FB2" w14:textId="0D51D733" w:rsidR="006074F0" w:rsidRPr="006074F0" w:rsidRDefault="006074F0" w:rsidP="006074F0">
            <w:pPr>
              <w:spacing w:line="360" w:lineRule="auto"/>
              <w:jc w:val="both"/>
              <w:rPr>
                <w:rFonts w:ascii="Palatino Linotype" w:hAnsi="Palatino Linotype" w:cstheme="minorHAnsi"/>
                <w:b/>
                <w:bCs/>
                <w:color w:val="000000"/>
                <w:sz w:val="20"/>
                <w:szCs w:val="20"/>
                <w:lang w:val="en-US"/>
              </w:rPr>
            </w:pPr>
            <w:r w:rsidRPr="006074F0">
              <w:rPr>
                <w:rFonts w:ascii="Palatino Linotype" w:hAnsi="Palatino Linotype" w:cs="Arial"/>
                <w:color w:val="323232"/>
                <w:sz w:val="20"/>
                <w:szCs w:val="20"/>
                <w:shd w:val="clear" w:color="auto" w:fill="FFFFFF"/>
                <w:lang w:val="pt-BR"/>
              </w:rPr>
              <w:t>Filters: results by year 2012-2022</w:t>
            </w:r>
          </w:p>
        </w:tc>
      </w:tr>
      <w:tr w:rsidR="006074F0" w:rsidRPr="006074F0" w14:paraId="04D6A303" w14:textId="77777777" w:rsidTr="006074F0">
        <w:tc>
          <w:tcPr>
            <w:tcW w:w="1271" w:type="dxa"/>
            <w:vAlign w:val="center"/>
          </w:tcPr>
          <w:p w14:paraId="22E558D6" w14:textId="5330674A" w:rsidR="006074F0" w:rsidRPr="006074F0" w:rsidRDefault="006074F0" w:rsidP="006074F0">
            <w:pPr>
              <w:spacing w:line="360" w:lineRule="auto"/>
              <w:jc w:val="center"/>
              <w:rPr>
                <w:rFonts w:ascii="Palatino Linotype" w:hAnsi="Palatino Linotype" w:cstheme="minorHAnsi"/>
                <w:b/>
                <w:bCs/>
                <w:i/>
                <w:iCs/>
                <w:color w:val="000000"/>
                <w:sz w:val="20"/>
                <w:szCs w:val="20"/>
                <w:lang w:val="en-US"/>
              </w:rPr>
            </w:pPr>
            <w:r w:rsidRPr="006074F0">
              <w:rPr>
                <w:rFonts w:ascii="Palatino Linotype" w:hAnsi="Palatino Linotype" w:cstheme="minorHAnsi"/>
                <w:b/>
                <w:bCs/>
                <w:i/>
                <w:iCs/>
                <w:color w:val="000000"/>
                <w:sz w:val="20"/>
                <w:szCs w:val="20"/>
                <w:lang w:val="en-US"/>
              </w:rPr>
              <w:t>Embase</w:t>
            </w:r>
          </w:p>
        </w:tc>
        <w:tc>
          <w:tcPr>
            <w:tcW w:w="8363" w:type="dxa"/>
          </w:tcPr>
          <w:p w14:paraId="72A5D81A" w14:textId="2B589553" w:rsidR="006074F0" w:rsidRPr="006074F0" w:rsidRDefault="006074F0" w:rsidP="006074F0">
            <w:pPr>
              <w:rPr>
                <w:rFonts w:ascii="Palatino Linotype" w:hAnsi="Palatino Linotype" w:cs="Arial"/>
                <w:color w:val="323232"/>
                <w:sz w:val="20"/>
                <w:szCs w:val="20"/>
                <w:shd w:val="clear" w:color="auto" w:fill="FFFFFF"/>
              </w:rPr>
            </w:pPr>
            <w:r w:rsidRPr="006074F0">
              <w:rPr>
                <w:rFonts w:ascii="Palatino Linotype" w:hAnsi="Palatino Linotype" w:cs="Arial"/>
                <w:color w:val="323232"/>
                <w:sz w:val="20"/>
                <w:szCs w:val="20"/>
                <w:shd w:val="clear" w:color="auto" w:fill="FFFFFF"/>
              </w:rPr>
              <w:t>(((('pulpotomy'/exp OR 'partial pulpotomy' OR (('partial' NEAR/3 'pulpotomy'):</w:t>
            </w:r>
            <w:proofErr w:type="spellStart"/>
            <w:r w:rsidRPr="006074F0">
              <w:rPr>
                <w:rFonts w:ascii="Palatino Linotype" w:hAnsi="Palatino Linotype" w:cs="Arial"/>
                <w:color w:val="323232"/>
                <w:sz w:val="20"/>
                <w:szCs w:val="20"/>
                <w:shd w:val="clear" w:color="auto" w:fill="FFFFFF"/>
              </w:rPr>
              <w:t>ab,ti</w:t>
            </w:r>
            <w:proofErr w:type="spellEnd"/>
            <w:r w:rsidRPr="006074F0">
              <w:rPr>
                <w:rFonts w:ascii="Palatino Linotype" w:hAnsi="Palatino Linotype" w:cs="Arial"/>
                <w:color w:val="323232"/>
                <w:sz w:val="20"/>
                <w:szCs w:val="20"/>
                <w:shd w:val="clear" w:color="auto" w:fill="FFFFFF"/>
              </w:rPr>
              <w:t>) OR 'endodontic procedure' OR 'coronal pulpotomy' OR 'minimal endodontic procedure' OR 'pulp therapy' OR direct) AND pulp AND therapy OR reversible) AND pulpitis OR irreversible) AND pulpitis OR vital) AND pulp AND therapy OR 'endodontic procedure'/exp</w:t>
            </w:r>
          </w:p>
          <w:p w14:paraId="40F31B5A" w14:textId="77777777" w:rsidR="006074F0" w:rsidRPr="006074F0" w:rsidRDefault="006074F0" w:rsidP="006074F0">
            <w:pPr>
              <w:rPr>
                <w:rFonts w:ascii="Palatino Linotype" w:hAnsi="Palatino Linotype" w:cs="Arial"/>
                <w:color w:val="323232"/>
                <w:sz w:val="20"/>
                <w:szCs w:val="20"/>
                <w:shd w:val="clear" w:color="auto" w:fill="FFFFFF"/>
              </w:rPr>
            </w:pPr>
            <w:r w:rsidRPr="006074F0">
              <w:rPr>
                <w:rFonts w:ascii="Palatino Linotype" w:hAnsi="Palatino Linotype" w:cs="Arial"/>
                <w:color w:val="323232"/>
                <w:sz w:val="20"/>
                <w:szCs w:val="20"/>
                <w:shd w:val="clear" w:color="auto" w:fill="FFFFFF"/>
              </w:rPr>
              <w:t>AND</w:t>
            </w:r>
          </w:p>
          <w:p w14:paraId="10206D9B" w14:textId="4B7E2235" w:rsidR="006074F0" w:rsidRPr="006074F0" w:rsidRDefault="006074F0" w:rsidP="006074F0">
            <w:pPr>
              <w:rPr>
                <w:rFonts w:ascii="Palatino Linotype" w:hAnsi="Palatino Linotype" w:cs="Arial"/>
                <w:color w:val="323232"/>
                <w:sz w:val="20"/>
                <w:szCs w:val="20"/>
                <w:shd w:val="clear" w:color="auto" w:fill="FFFFFF"/>
              </w:rPr>
            </w:pPr>
            <w:r w:rsidRPr="006074F0">
              <w:rPr>
                <w:rFonts w:ascii="Palatino Linotype" w:hAnsi="Palatino Linotype" w:cs="Arial"/>
                <w:color w:val="323232"/>
                <w:sz w:val="20"/>
                <w:szCs w:val="20"/>
                <w:shd w:val="clear" w:color="auto" w:fill="FFFFFF"/>
              </w:rPr>
              <w:t>'dental caries'/exp OR 'dental caries' OR 'dental decay'/exp OR 'dental decay' OR ('dental' NEAR/3 'decay') OR 'mandibular first molar'/exp OR 'maxillary firs molar' OR '</w:t>
            </w:r>
            <w:proofErr w:type="spellStart"/>
            <w:r w:rsidRPr="006074F0">
              <w:rPr>
                <w:rFonts w:ascii="Palatino Linotype" w:hAnsi="Palatino Linotype" w:cs="Arial"/>
                <w:color w:val="323232"/>
                <w:sz w:val="20"/>
                <w:szCs w:val="20"/>
                <w:shd w:val="clear" w:color="auto" w:fill="FFFFFF"/>
              </w:rPr>
              <w:t>mih</w:t>
            </w:r>
            <w:proofErr w:type="spellEnd"/>
            <w:r w:rsidRPr="006074F0">
              <w:rPr>
                <w:rFonts w:ascii="Palatino Linotype" w:hAnsi="Palatino Linotype" w:cs="Arial"/>
                <w:color w:val="323232"/>
                <w:sz w:val="20"/>
                <w:szCs w:val="20"/>
                <w:shd w:val="clear" w:color="auto" w:fill="FFFFFF"/>
              </w:rPr>
              <w:t xml:space="preserve">' OR 'molar incisor </w:t>
            </w:r>
            <w:proofErr w:type="spellStart"/>
            <w:r w:rsidRPr="006074F0">
              <w:rPr>
                <w:rFonts w:ascii="Palatino Linotype" w:hAnsi="Palatino Linotype" w:cs="Arial"/>
                <w:color w:val="323232"/>
                <w:sz w:val="20"/>
                <w:szCs w:val="20"/>
                <w:shd w:val="clear" w:color="auto" w:fill="FFFFFF"/>
              </w:rPr>
              <w:t>hypomineralization</w:t>
            </w:r>
            <w:proofErr w:type="spellEnd"/>
            <w:r w:rsidRPr="006074F0">
              <w:rPr>
                <w:rFonts w:ascii="Palatino Linotype" w:hAnsi="Palatino Linotype" w:cs="Arial"/>
                <w:color w:val="323232"/>
                <w:sz w:val="20"/>
                <w:szCs w:val="20"/>
                <w:shd w:val="clear" w:color="auto" w:fill="FFFFFF"/>
              </w:rPr>
              <w:t>' OR '</w:t>
            </w:r>
            <w:proofErr w:type="spellStart"/>
            <w:r w:rsidRPr="006074F0">
              <w:rPr>
                <w:rFonts w:ascii="Palatino Linotype" w:hAnsi="Palatino Linotype" w:cs="Arial"/>
                <w:color w:val="323232"/>
                <w:sz w:val="20"/>
                <w:szCs w:val="20"/>
                <w:shd w:val="clear" w:color="auto" w:fill="FFFFFF"/>
              </w:rPr>
              <w:t>icdas</w:t>
            </w:r>
            <w:proofErr w:type="spellEnd"/>
            <w:r w:rsidRPr="006074F0">
              <w:rPr>
                <w:rFonts w:ascii="Palatino Linotype" w:hAnsi="Palatino Linotype" w:cs="Arial"/>
                <w:color w:val="323232"/>
                <w:sz w:val="20"/>
                <w:szCs w:val="20"/>
                <w:shd w:val="clear" w:color="auto" w:fill="FFFFFF"/>
              </w:rPr>
              <w:t>'</w:t>
            </w:r>
          </w:p>
          <w:p w14:paraId="538DDFFC" w14:textId="471986B6" w:rsidR="006074F0" w:rsidRPr="006074F0" w:rsidRDefault="006074F0" w:rsidP="006074F0">
            <w:pPr>
              <w:spacing w:line="360" w:lineRule="auto"/>
              <w:jc w:val="both"/>
              <w:rPr>
                <w:rFonts w:ascii="Palatino Linotype" w:hAnsi="Palatino Linotype" w:cstheme="minorHAnsi"/>
                <w:b/>
                <w:bCs/>
                <w:color w:val="000000"/>
                <w:sz w:val="20"/>
                <w:szCs w:val="20"/>
                <w:lang w:val="en-US"/>
              </w:rPr>
            </w:pPr>
            <w:r w:rsidRPr="006074F0">
              <w:rPr>
                <w:rFonts w:ascii="Palatino Linotype" w:hAnsi="Palatino Linotype" w:cs="Arial"/>
                <w:color w:val="323232"/>
                <w:sz w:val="20"/>
                <w:szCs w:val="20"/>
                <w:shd w:val="clear" w:color="auto" w:fill="FFFFFF"/>
                <w:lang w:val="pt-BR"/>
              </w:rPr>
              <w:t xml:space="preserve">Filters: results by year 2012-2022 and </w:t>
            </w:r>
            <w:r w:rsidRPr="006074F0">
              <w:rPr>
                <w:rFonts w:ascii="Palatino Linotype" w:hAnsi="Palatino Linotype" w:cs="Arial"/>
                <w:color w:val="323232"/>
                <w:sz w:val="20"/>
                <w:szCs w:val="20"/>
                <w:shd w:val="clear" w:color="auto" w:fill="FFFFFF"/>
              </w:rPr>
              <w:t>[article]/</w:t>
            </w:r>
            <w:proofErr w:type="spellStart"/>
            <w:r w:rsidRPr="006074F0">
              <w:rPr>
                <w:rFonts w:ascii="Palatino Linotype" w:hAnsi="Palatino Linotype" w:cs="Arial"/>
                <w:color w:val="323232"/>
                <w:sz w:val="20"/>
                <w:szCs w:val="20"/>
                <w:shd w:val="clear" w:color="auto" w:fill="FFFFFF"/>
              </w:rPr>
              <w:t>lim</w:t>
            </w:r>
            <w:proofErr w:type="spellEnd"/>
          </w:p>
        </w:tc>
      </w:tr>
      <w:tr w:rsidR="006074F0" w:rsidRPr="006074F0" w14:paraId="64B3ACA1" w14:textId="77777777" w:rsidTr="006074F0">
        <w:tc>
          <w:tcPr>
            <w:tcW w:w="1271" w:type="dxa"/>
            <w:vAlign w:val="center"/>
          </w:tcPr>
          <w:p w14:paraId="3938631C" w14:textId="4B26286B" w:rsidR="006074F0" w:rsidRPr="006074F0" w:rsidRDefault="006074F0" w:rsidP="006074F0">
            <w:pPr>
              <w:spacing w:line="360" w:lineRule="auto"/>
              <w:jc w:val="center"/>
              <w:rPr>
                <w:rFonts w:ascii="Palatino Linotype" w:hAnsi="Palatino Linotype" w:cstheme="minorHAnsi"/>
                <w:b/>
                <w:bCs/>
                <w:i/>
                <w:iCs/>
                <w:color w:val="000000"/>
                <w:sz w:val="20"/>
                <w:szCs w:val="20"/>
                <w:lang w:val="en-US"/>
              </w:rPr>
            </w:pPr>
            <w:r w:rsidRPr="006074F0">
              <w:rPr>
                <w:rFonts w:ascii="Palatino Linotype" w:hAnsi="Palatino Linotype" w:cstheme="minorHAnsi"/>
                <w:b/>
                <w:bCs/>
                <w:i/>
                <w:iCs/>
                <w:color w:val="000000"/>
                <w:sz w:val="20"/>
                <w:szCs w:val="20"/>
                <w:lang w:val="en-US"/>
              </w:rPr>
              <w:t>Scopus</w:t>
            </w:r>
          </w:p>
        </w:tc>
        <w:tc>
          <w:tcPr>
            <w:tcW w:w="8363" w:type="dxa"/>
          </w:tcPr>
          <w:p w14:paraId="6234D704" w14:textId="77777777" w:rsidR="006074F0" w:rsidRPr="006074F0" w:rsidRDefault="006074F0" w:rsidP="006074F0">
            <w:pPr>
              <w:rPr>
                <w:rFonts w:ascii="Palatino Linotype" w:hAnsi="Palatino Linotype"/>
                <w:sz w:val="20"/>
                <w:szCs w:val="20"/>
                <w:lang w:val="pt-BR"/>
              </w:rPr>
            </w:pPr>
            <w:r w:rsidRPr="006074F0">
              <w:rPr>
                <w:rFonts w:ascii="Palatino Linotype" w:hAnsi="Palatino Linotype"/>
                <w:color w:val="323232"/>
                <w:sz w:val="20"/>
                <w:szCs w:val="20"/>
                <w:lang w:val="pt-BR"/>
              </w:rPr>
              <w:t>TITLE-ABS-KEY</w:t>
            </w:r>
            <w:r w:rsidRPr="006074F0">
              <w:rPr>
                <w:rFonts w:ascii="Palatino Linotype" w:hAnsi="Palatino Linotype"/>
                <w:sz w:val="20"/>
                <w:szCs w:val="20"/>
                <w:lang w:val="pt-BR"/>
              </w:rPr>
              <w:t> </w:t>
            </w:r>
            <w:r w:rsidRPr="006074F0">
              <w:rPr>
                <w:rFonts w:ascii="Palatino Linotype" w:hAnsi="Palatino Linotype"/>
                <w:color w:val="323232"/>
                <w:sz w:val="20"/>
                <w:szCs w:val="20"/>
                <w:lang w:val="pt-BR"/>
              </w:rPr>
              <w:t>(</w:t>
            </w:r>
            <w:r w:rsidRPr="006074F0">
              <w:rPr>
                <w:rFonts w:ascii="Palatino Linotype" w:hAnsi="Palatino Linotype"/>
                <w:sz w:val="20"/>
                <w:szCs w:val="20"/>
                <w:lang w:val="pt-BR"/>
              </w:rPr>
              <w:t> </w:t>
            </w:r>
            <w:r w:rsidRPr="006074F0">
              <w:rPr>
                <w:rFonts w:ascii="Palatino Linotype" w:hAnsi="Palatino Linotype"/>
                <w:color w:val="323232"/>
                <w:sz w:val="20"/>
                <w:szCs w:val="20"/>
                <w:lang w:val="pt-BR"/>
              </w:rPr>
              <w:t>(</w:t>
            </w:r>
            <w:r w:rsidRPr="006074F0">
              <w:rPr>
                <w:rFonts w:ascii="Palatino Linotype" w:hAnsi="Palatino Linotype"/>
                <w:sz w:val="20"/>
                <w:szCs w:val="20"/>
                <w:lang w:val="pt-BR"/>
              </w:rPr>
              <w:t> </w:t>
            </w:r>
            <w:r w:rsidRPr="006074F0">
              <w:rPr>
                <w:rFonts w:ascii="Palatino Linotype" w:hAnsi="Palatino Linotype"/>
                <w:color w:val="323232"/>
                <w:sz w:val="20"/>
                <w:szCs w:val="20"/>
                <w:lang w:val="pt-BR"/>
              </w:rPr>
              <w:t>(</w:t>
            </w:r>
            <w:r w:rsidRPr="006074F0">
              <w:rPr>
                <w:rFonts w:ascii="Palatino Linotype" w:hAnsi="Palatino Linotype"/>
                <w:sz w:val="20"/>
                <w:szCs w:val="20"/>
                <w:lang w:val="pt-BR"/>
              </w:rPr>
              <w:t> </w:t>
            </w:r>
            <w:r w:rsidRPr="006074F0">
              <w:rPr>
                <w:rFonts w:ascii="Palatino Linotype" w:hAnsi="Palatino Linotype"/>
                <w:color w:val="323232"/>
                <w:sz w:val="20"/>
                <w:szCs w:val="20"/>
                <w:lang w:val="pt-BR"/>
              </w:rPr>
              <w:t>(</w:t>
            </w:r>
            <w:r w:rsidRPr="006074F0">
              <w:rPr>
                <w:rFonts w:ascii="Palatino Linotype" w:hAnsi="Palatino Linotype"/>
                <w:sz w:val="20"/>
                <w:szCs w:val="20"/>
                <w:lang w:val="pt-BR"/>
              </w:rPr>
              <w:t> </w:t>
            </w:r>
            <w:r w:rsidRPr="006074F0">
              <w:rPr>
                <w:rFonts w:ascii="Palatino Linotype" w:hAnsi="Palatino Linotype" w:cs="Arial"/>
                <w:color w:val="323232"/>
                <w:sz w:val="20"/>
                <w:szCs w:val="20"/>
                <w:shd w:val="clear" w:color="auto" w:fill="FFFFFF"/>
              </w:rPr>
              <w:t>"vital pulp therapy"</w:t>
            </w:r>
            <w:r w:rsidRPr="006074F0">
              <w:rPr>
                <w:rFonts w:ascii="Palatino Linotype" w:hAnsi="Palatino Linotype"/>
                <w:sz w:val="20"/>
                <w:szCs w:val="20"/>
                <w:lang w:val="pt-BR"/>
              </w:rPr>
              <w:t> OR </w:t>
            </w:r>
            <w:r w:rsidRPr="006074F0">
              <w:rPr>
                <w:rFonts w:ascii="Palatino Linotype" w:hAnsi="Palatino Linotype" w:cs="Arial"/>
                <w:color w:val="323232"/>
                <w:sz w:val="20"/>
                <w:szCs w:val="20"/>
                <w:shd w:val="clear" w:color="auto" w:fill="FFFFFF"/>
              </w:rPr>
              <w:t>"partial pulpotomy"</w:t>
            </w:r>
            <w:r w:rsidRPr="006074F0">
              <w:rPr>
                <w:rFonts w:ascii="Palatino Linotype" w:hAnsi="Palatino Linotype"/>
                <w:sz w:val="20"/>
                <w:szCs w:val="20"/>
                <w:lang w:val="pt-BR"/>
              </w:rPr>
              <w:t> OR </w:t>
            </w:r>
            <w:r w:rsidRPr="006074F0">
              <w:rPr>
                <w:rFonts w:ascii="Palatino Linotype" w:hAnsi="Palatino Linotype" w:cs="Arial"/>
                <w:color w:val="323232"/>
                <w:sz w:val="20"/>
                <w:szCs w:val="20"/>
                <w:shd w:val="clear" w:color="auto" w:fill="FFFFFF"/>
              </w:rPr>
              <w:t>"pulpotomy"</w:t>
            </w:r>
            <w:r w:rsidRPr="006074F0">
              <w:rPr>
                <w:rFonts w:ascii="Palatino Linotype" w:hAnsi="Palatino Linotype"/>
                <w:sz w:val="20"/>
                <w:szCs w:val="20"/>
                <w:lang w:val="pt-BR"/>
              </w:rPr>
              <w:t> OR </w:t>
            </w:r>
            <w:r w:rsidRPr="006074F0">
              <w:rPr>
                <w:rFonts w:ascii="Palatino Linotype" w:hAnsi="Palatino Linotype" w:cs="Arial"/>
                <w:color w:val="323232"/>
                <w:sz w:val="20"/>
                <w:szCs w:val="20"/>
                <w:shd w:val="clear" w:color="auto" w:fill="FFFFFF"/>
              </w:rPr>
              <w:t>"coronal pulpotomy"</w:t>
            </w:r>
            <w:r w:rsidRPr="006074F0">
              <w:rPr>
                <w:rFonts w:ascii="Palatino Linotype" w:hAnsi="Palatino Linotype"/>
                <w:sz w:val="20"/>
                <w:szCs w:val="20"/>
                <w:lang w:val="pt-BR"/>
              </w:rPr>
              <w:t> OR </w:t>
            </w:r>
            <w:r w:rsidRPr="006074F0">
              <w:rPr>
                <w:rFonts w:ascii="Palatino Linotype" w:hAnsi="Palatino Linotype" w:cs="Arial"/>
                <w:color w:val="323232"/>
                <w:sz w:val="20"/>
                <w:szCs w:val="20"/>
                <w:shd w:val="clear" w:color="auto" w:fill="FFFFFF"/>
              </w:rPr>
              <w:t>"pulp therapy"</w:t>
            </w:r>
            <w:r w:rsidRPr="006074F0">
              <w:rPr>
                <w:rFonts w:ascii="Palatino Linotype" w:hAnsi="Palatino Linotype"/>
                <w:sz w:val="20"/>
                <w:szCs w:val="20"/>
                <w:lang w:val="pt-BR"/>
              </w:rPr>
              <w:t> OR </w:t>
            </w:r>
            <w:r w:rsidRPr="006074F0">
              <w:rPr>
                <w:rFonts w:ascii="Palatino Linotype" w:hAnsi="Palatino Linotype" w:cs="Arial"/>
                <w:color w:val="323232"/>
                <w:sz w:val="20"/>
                <w:szCs w:val="20"/>
                <w:shd w:val="clear" w:color="auto" w:fill="FFFFFF"/>
              </w:rPr>
              <w:t>"direct pulp therapy"</w:t>
            </w:r>
            <w:r w:rsidRPr="006074F0">
              <w:rPr>
                <w:rFonts w:ascii="Palatino Linotype" w:hAnsi="Palatino Linotype"/>
                <w:sz w:val="20"/>
                <w:szCs w:val="20"/>
                <w:lang w:val="pt-BR"/>
              </w:rPr>
              <w:t> OR </w:t>
            </w:r>
            <w:r w:rsidRPr="006074F0">
              <w:rPr>
                <w:rFonts w:ascii="Palatino Linotype" w:hAnsi="Palatino Linotype" w:cs="Arial"/>
                <w:color w:val="323232"/>
                <w:sz w:val="20"/>
                <w:szCs w:val="20"/>
                <w:shd w:val="clear" w:color="auto" w:fill="FFFFFF"/>
              </w:rPr>
              <w:t>"reversible pulpitis"</w:t>
            </w:r>
            <w:r w:rsidRPr="006074F0">
              <w:rPr>
                <w:rFonts w:ascii="Palatino Linotype" w:hAnsi="Palatino Linotype"/>
                <w:sz w:val="20"/>
                <w:szCs w:val="20"/>
                <w:lang w:val="pt-BR"/>
              </w:rPr>
              <w:t> OR </w:t>
            </w:r>
            <w:r w:rsidRPr="006074F0">
              <w:rPr>
                <w:rFonts w:ascii="Palatino Linotype" w:hAnsi="Palatino Linotype" w:cs="Arial"/>
                <w:color w:val="323232"/>
                <w:sz w:val="20"/>
                <w:szCs w:val="20"/>
                <w:shd w:val="clear" w:color="auto" w:fill="FFFFFF"/>
              </w:rPr>
              <w:t>"irreversible pulpitis"</w:t>
            </w:r>
            <w:r w:rsidRPr="006074F0">
              <w:rPr>
                <w:rFonts w:ascii="Palatino Linotype" w:hAnsi="Palatino Linotype"/>
                <w:sz w:val="20"/>
                <w:szCs w:val="20"/>
                <w:lang w:val="pt-BR"/>
              </w:rPr>
              <w:t> OR </w:t>
            </w:r>
            <w:r w:rsidRPr="006074F0">
              <w:rPr>
                <w:rFonts w:ascii="Palatino Linotype" w:hAnsi="Palatino Linotype" w:cs="Arial"/>
                <w:color w:val="323232"/>
                <w:sz w:val="20"/>
                <w:szCs w:val="20"/>
                <w:shd w:val="clear" w:color="auto" w:fill="FFFFFF"/>
              </w:rPr>
              <w:t>"pulpitis"</w:t>
            </w:r>
            <w:r w:rsidRPr="006074F0">
              <w:rPr>
                <w:rFonts w:ascii="Palatino Linotype" w:hAnsi="Palatino Linotype"/>
                <w:sz w:val="20"/>
                <w:szCs w:val="20"/>
                <w:lang w:val="pt-BR"/>
              </w:rPr>
              <w:t> OR </w:t>
            </w:r>
            <w:r w:rsidRPr="006074F0">
              <w:rPr>
                <w:rFonts w:ascii="Palatino Linotype" w:hAnsi="Palatino Linotype" w:cs="Arial"/>
                <w:color w:val="323232"/>
                <w:sz w:val="20"/>
                <w:szCs w:val="20"/>
                <w:shd w:val="clear" w:color="auto" w:fill="FFFFFF"/>
              </w:rPr>
              <w:t>"minimal endodontic treatment"</w:t>
            </w:r>
            <w:r w:rsidRPr="006074F0">
              <w:rPr>
                <w:rFonts w:ascii="Palatino Linotype" w:hAnsi="Palatino Linotype"/>
                <w:sz w:val="20"/>
                <w:szCs w:val="20"/>
                <w:lang w:val="pt-BR"/>
              </w:rPr>
              <w:t> OR </w:t>
            </w:r>
            <w:r w:rsidRPr="006074F0">
              <w:rPr>
                <w:rFonts w:ascii="Palatino Linotype" w:hAnsi="Palatino Linotype"/>
                <w:color w:val="323232"/>
                <w:sz w:val="20"/>
                <w:szCs w:val="20"/>
                <w:lang w:val="pt-BR"/>
              </w:rPr>
              <w:t>(</w:t>
            </w:r>
            <w:r w:rsidRPr="006074F0">
              <w:rPr>
                <w:rFonts w:ascii="Palatino Linotype" w:hAnsi="Palatino Linotype"/>
                <w:sz w:val="20"/>
                <w:szCs w:val="20"/>
                <w:lang w:val="pt-BR"/>
              </w:rPr>
              <w:t> </w:t>
            </w:r>
            <w:r w:rsidRPr="006074F0">
              <w:rPr>
                <w:rFonts w:ascii="Palatino Linotype" w:hAnsi="Palatino Linotype"/>
                <w:color w:val="323232"/>
                <w:sz w:val="20"/>
                <w:szCs w:val="20"/>
                <w:lang w:val="pt-BR"/>
              </w:rPr>
              <w:t>(</w:t>
            </w:r>
            <w:r w:rsidRPr="006074F0">
              <w:rPr>
                <w:rFonts w:ascii="Palatino Linotype" w:hAnsi="Palatino Linotype"/>
                <w:sz w:val="20"/>
                <w:szCs w:val="20"/>
                <w:lang w:val="pt-BR"/>
              </w:rPr>
              <w:t> </w:t>
            </w:r>
            <w:r w:rsidRPr="006074F0">
              <w:rPr>
                <w:rFonts w:ascii="Palatino Linotype" w:hAnsi="Palatino Linotype" w:cs="Arial"/>
                <w:color w:val="323232"/>
                <w:sz w:val="20"/>
                <w:szCs w:val="20"/>
                <w:shd w:val="clear" w:color="auto" w:fill="FFFFFF"/>
              </w:rPr>
              <w:t>"therapy"</w:t>
            </w:r>
            <w:r w:rsidRPr="006074F0">
              <w:rPr>
                <w:rFonts w:ascii="Palatino Linotype" w:hAnsi="Palatino Linotype"/>
                <w:sz w:val="20"/>
                <w:szCs w:val="20"/>
                <w:lang w:val="pt-BR"/>
              </w:rPr>
              <w:t> </w:t>
            </w:r>
            <w:r w:rsidRPr="006074F0">
              <w:rPr>
                <w:rFonts w:ascii="Palatino Linotype" w:hAnsi="Palatino Linotype"/>
                <w:color w:val="323232"/>
                <w:sz w:val="20"/>
                <w:szCs w:val="20"/>
                <w:lang w:val="pt-BR"/>
              </w:rPr>
              <w:t>)</w:t>
            </w:r>
            <w:r w:rsidRPr="006074F0">
              <w:rPr>
                <w:rFonts w:ascii="Palatino Linotype" w:hAnsi="Palatino Linotype"/>
                <w:sz w:val="20"/>
                <w:szCs w:val="20"/>
                <w:lang w:val="pt-BR"/>
              </w:rPr>
              <w:t> W/7 </w:t>
            </w:r>
            <w:r w:rsidRPr="006074F0">
              <w:rPr>
                <w:rFonts w:ascii="Palatino Linotype" w:hAnsi="Palatino Linotype"/>
                <w:color w:val="323232"/>
                <w:sz w:val="20"/>
                <w:szCs w:val="20"/>
                <w:lang w:val="pt-BR"/>
              </w:rPr>
              <w:t>(</w:t>
            </w:r>
            <w:r w:rsidRPr="006074F0">
              <w:rPr>
                <w:rFonts w:ascii="Palatino Linotype" w:hAnsi="Palatino Linotype"/>
                <w:sz w:val="20"/>
                <w:szCs w:val="20"/>
                <w:lang w:val="pt-BR"/>
              </w:rPr>
              <w:t> </w:t>
            </w:r>
            <w:r w:rsidRPr="006074F0">
              <w:rPr>
                <w:rFonts w:ascii="Palatino Linotype" w:hAnsi="Palatino Linotype" w:cs="Arial"/>
                <w:color w:val="323232"/>
                <w:sz w:val="20"/>
                <w:szCs w:val="20"/>
                <w:shd w:val="clear" w:color="auto" w:fill="FFFFFF"/>
              </w:rPr>
              <w:t>pulp*</w:t>
            </w:r>
            <w:r w:rsidRPr="006074F0">
              <w:rPr>
                <w:rFonts w:ascii="Palatino Linotype" w:hAnsi="Palatino Linotype"/>
                <w:sz w:val="20"/>
                <w:szCs w:val="20"/>
                <w:lang w:val="pt-BR"/>
              </w:rPr>
              <w:t> OR </w:t>
            </w:r>
            <w:r w:rsidRPr="006074F0">
              <w:rPr>
                <w:rFonts w:ascii="Palatino Linotype" w:hAnsi="Palatino Linotype" w:cs="Arial"/>
                <w:color w:val="323232"/>
                <w:sz w:val="20"/>
                <w:szCs w:val="20"/>
                <w:shd w:val="clear" w:color="auto" w:fill="FFFFFF"/>
              </w:rPr>
              <w:t>endo*</w:t>
            </w:r>
            <w:r w:rsidRPr="006074F0">
              <w:rPr>
                <w:rFonts w:ascii="Palatino Linotype" w:hAnsi="Palatino Linotype"/>
                <w:sz w:val="20"/>
                <w:szCs w:val="20"/>
                <w:lang w:val="pt-BR"/>
              </w:rPr>
              <w:t> </w:t>
            </w:r>
            <w:r w:rsidRPr="006074F0">
              <w:rPr>
                <w:rFonts w:ascii="Palatino Linotype" w:hAnsi="Palatino Linotype"/>
                <w:color w:val="323232"/>
                <w:sz w:val="20"/>
                <w:szCs w:val="20"/>
                <w:lang w:val="pt-BR"/>
              </w:rPr>
              <w:t>)</w:t>
            </w:r>
            <w:r w:rsidRPr="006074F0">
              <w:rPr>
                <w:rFonts w:ascii="Palatino Linotype" w:hAnsi="Palatino Linotype"/>
                <w:sz w:val="20"/>
                <w:szCs w:val="20"/>
                <w:lang w:val="pt-BR"/>
              </w:rPr>
              <w:t> </w:t>
            </w:r>
            <w:r w:rsidRPr="006074F0">
              <w:rPr>
                <w:rFonts w:ascii="Palatino Linotype" w:hAnsi="Palatino Linotype"/>
                <w:color w:val="323232"/>
                <w:sz w:val="20"/>
                <w:szCs w:val="20"/>
                <w:lang w:val="pt-BR"/>
              </w:rPr>
              <w:t>)</w:t>
            </w:r>
            <w:r w:rsidRPr="006074F0">
              <w:rPr>
                <w:rFonts w:ascii="Palatino Linotype" w:hAnsi="Palatino Linotype"/>
                <w:sz w:val="20"/>
                <w:szCs w:val="20"/>
                <w:lang w:val="pt-BR"/>
              </w:rPr>
              <w:t> </w:t>
            </w:r>
            <w:r w:rsidRPr="006074F0">
              <w:rPr>
                <w:rFonts w:ascii="Palatino Linotype" w:hAnsi="Palatino Linotype"/>
                <w:color w:val="323232"/>
                <w:sz w:val="20"/>
                <w:szCs w:val="20"/>
                <w:lang w:val="pt-BR"/>
              </w:rPr>
              <w:t>)</w:t>
            </w:r>
            <w:r w:rsidRPr="006074F0">
              <w:rPr>
                <w:rFonts w:ascii="Palatino Linotype" w:hAnsi="Palatino Linotype"/>
                <w:sz w:val="20"/>
                <w:szCs w:val="20"/>
                <w:lang w:val="pt-BR"/>
              </w:rPr>
              <w:t> </w:t>
            </w:r>
            <w:r w:rsidRPr="006074F0">
              <w:rPr>
                <w:rFonts w:ascii="Palatino Linotype" w:hAnsi="Palatino Linotype"/>
                <w:color w:val="323232"/>
                <w:sz w:val="20"/>
                <w:szCs w:val="20"/>
                <w:lang w:val="pt-BR"/>
              </w:rPr>
              <w:t>)</w:t>
            </w:r>
            <w:r w:rsidRPr="006074F0">
              <w:rPr>
                <w:rFonts w:ascii="Palatino Linotype" w:hAnsi="Palatino Linotype"/>
                <w:sz w:val="20"/>
                <w:szCs w:val="20"/>
                <w:lang w:val="pt-BR"/>
              </w:rPr>
              <w:t> AND </w:t>
            </w:r>
            <w:r w:rsidRPr="006074F0">
              <w:rPr>
                <w:rFonts w:ascii="Palatino Linotype" w:hAnsi="Palatino Linotype"/>
                <w:color w:val="323232"/>
                <w:sz w:val="20"/>
                <w:szCs w:val="20"/>
                <w:lang w:val="pt-BR"/>
              </w:rPr>
              <w:t>(</w:t>
            </w:r>
            <w:r w:rsidRPr="006074F0">
              <w:rPr>
                <w:rFonts w:ascii="Palatino Linotype" w:hAnsi="Palatino Linotype"/>
                <w:sz w:val="20"/>
                <w:szCs w:val="20"/>
                <w:lang w:val="pt-BR"/>
              </w:rPr>
              <w:t> </w:t>
            </w:r>
            <w:r w:rsidRPr="006074F0">
              <w:rPr>
                <w:rFonts w:ascii="Palatino Linotype" w:hAnsi="Palatino Linotype"/>
                <w:color w:val="323232"/>
                <w:sz w:val="20"/>
                <w:szCs w:val="20"/>
                <w:lang w:val="pt-BR"/>
              </w:rPr>
              <w:t>(</w:t>
            </w:r>
            <w:r w:rsidRPr="006074F0">
              <w:rPr>
                <w:rFonts w:ascii="Palatino Linotype" w:hAnsi="Palatino Linotype"/>
                <w:sz w:val="20"/>
                <w:szCs w:val="20"/>
                <w:lang w:val="pt-BR"/>
              </w:rPr>
              <w:t> </w:t>
            </w:r>
            <w:r w:rsidRPr="006074F0">
              <w:rPr>
                <w:rFonts w:ascii="Palatino Linotype" w:hAnsi="Palatino Linotype" w:cs="Arial"/>
                <w:color w:val="323232"/>
                <w:sz w:val="20"/>
                <w:szCs w:val="20"/>
                <w:shd w:val="clear" w:color="auto" w:fill="FFFFFF"/>
              </w:rPr>
              <w:t>"caries"</w:t>
            </w:r>
            <w:r w:rsidRPr="006074F0">
              <w:rPr>
                <w:rFonts w:ascii="Palatino Linotype" w:hAnsi="Palatino Linotype"/>
                <w:sz w:val="20"/>
                <w:szCs w:val="20"/>
                <w:lang w:val="pt-BR"/>
              </w:rPr>
              <w:t> OR </w:t>
            </w:r>
            <w:r w:rsidRPr="006074F0">
              <w:rPr>
                <w:rFonts w:ascii="Palatino Linotype" w:hAnsi="Palatino Linotype" w:cs="Arial"/>
                <w:color w:val="323232"/>
                <w:sz w:val="20"/>
                <w:szCs w:val="20"/>
                <w:shd w:val="clear" w:color="auto" w:fill="FFFFFF"/>
              </w:rPr>
              <w:t>"dental caries"</w:t>
            </w:r>
            <w:r w:rsidRPr="006074F0">
              <w:rPr>
                <w:rFonts w:ascii="Palatino Linotype" w:hAnsi="Palatino Linotype"/>
                <w:sz w:val="20"/>
                <w:szCs w:val="20"/>
                <w:lang w:val="pt-BR"/>
              </w:rPr>
              <w:t> OR </w:t>
            </w:r>
            <w:r w:rsidRPr="006074F0">
              <w:rPr>
                <w:rFonts w:ascii="Palatino Linotype" w:hAnsi="Palatino Linotype" w:cs="Arial"/>
                <w:color w:val="323232"/>
                <w:sz w:val="20"/>
                <w:szCs w:val="20"/>
                <w:shd w:val="clear" w:color="auto" w:fill="FFFFFF"/>
              </w:rPr>
              <w:t>"</w:t>
            </w:r>
            <w:proofErr w:type="spellStart"/>
            <w:r w:rsidRPr="006074F0">
              <w:rPr>
                <w:rFonts w:ascii="Palatino Linotype" w:hAnsi="Palatino Linotype" w:cs="Arial"/>
                <w:color w:val="323232"/>
                <w:sz w:val="20"/>
                <w:szCs w:val="20"/>
                <w:shd w:val="clear" w:color="auto" w:fill="FFFFFF"/>
              </w:rPr>
              <w:t>icdas</w:t>
            </w:r>
            <w:proofErr w:type="spellEnd"/>
            <w:r w:rsidRPr="006074F0">
              <w:rPr>
                <w:rFonts w:ascii="Palatino Linotype" w:hAnsi="Palatino Linotype" w:cs="Arial"/>
                <w:color w:val="323232"/>
                <w:sz w:val="20"/>
                <w:szCs w:val="20"/>
                <w:shd w:val="clear" w:color="auto" w:fill="FFFFFF"/>
              </w:rPr>
              <w:t>"</w:t>
            </w:r>
            <w:r w:rsidRPr="006074F0">
              <w:rPr>
                <w:rFonts w:ascii="Palatino Linotype" w:hAnsi="Palatino Linotype"/>
                <w:sz w:val="20"/>
                <w:szCs w:val="20"/>
                <w:lang w:val="pt-BR"/>
              </w:rPr>
              <w:t> OR </w:t>
            </w:r>
            <w:r w:rsidRPr="006074F0">
              <w:rPr>
                <w:rFonts w:ascii="Palatino Linotype" w:hAnsi="Palatino Linotype" w:cs="Arial"/>
                <w:color w:val="323232"/>
                <w:sz w:val="20"/>
                <w:szCs w:val="20"/>
                <w:shd w:val="clear" w:color="auto" w:fill="FFFFFF"/>
              </w:rPr>
              <w:t>"first permanent molar"</w:t>
            </w:r>
            <w:r w:rsidRPr="006074F0">
              <w:rPr>
                <w:rFonts w:ascii="Palatino Linotype" w:hAnsi="Palatino Linotype"/>
                <w:sz w:val="20"/>
                <w:szCs w:val="20"/>
                <w:lang w:val="pt-BR"/>
              </w:rPr>
              <w:t> OR </w:t>
            </w:r>
            <w:r w:rsidRPr="006074F0">
              <w:rPr>
                <w:rFonts w:ascii="Palatino Linotype" w:hAnsi="Palatino Linotype"/>
                <w:color w:val="323232"/>
                <w:sz w:val="20"/>
                <w:szCs w:val="20"/>
                <w:lang w:val="pt-BR"/>
              </w:rPr>
              <w:t>(</w:t>
            </w:r>
            <w:r w:rsidRPr="006074F0">
              <w:rPr>
                <w:rFonts w:ascii="Palatino Linotype" w:hAnsi="Palatino Linotype"/>
                <w:sz w:val="20"/>
                <w:szCs w:val="20"/>
                <w:lang w:val="pt-BR"/>
              </w:rPr>
              <w:t> </w:t>
            </w:r>
            <w:r w:rsidRPr="006074F0">
              <w:rPr>
                <w:rFonts w:ascii="Palatino Linotype" w:hAnsi="Palatino Linotype" w:cs="Arial"/>
                <w:color w:val="323232"/>
                <w:sz w:val="20"/>
                <w:szCs w:val="20"/>
                <w:shd w:val="clear" w:color="auto" w:fill="FFFFFF"/>
              </w:rPr>
              <w:t>"dental"</w:t>
            </w:r>
            <w:r w:rsidRPr="006074F0">
              <w:rPr>
                <w:rFonts w:ascii="Palatino Linotype" w:hAnsi="Palatino Linotype"/>
                <w:sz w:val="20"/>
                <w:szCs w:val="20"/>
                <w:lang w:val="pt-BR"/>
              </w:rPr>
              <w:t> W/7 </w:t>
            </w:r>
            <w:r w:rsidRPr="006074F0">
              <w:rPr>
                <w:rFonts w:ascii="Palatino Linotype" w:hAnsi="Palatino Linotype"/>
                <w:color w:val="323232"/>
                <w:sz w:val="20"/>
                <w:szCs w:val="20"/>
                <w:lang w:val="pt-BR"/>
              </w:rPr>
              <w:t>(</w:t>
            </w:r>
            <w:r w:rsidRPr="006074F0">
              <w:rPr>
                <w:rFonts w:ascii="Palatino Linotype" w:hAnsi="Palatino Linotype"/>
                <w:sz w:val="20"/>
                <w:szCs w:val="20"/>
                <w:lang w:val="pt-BR"/>
              </w:rPr>
              <w:t> </w:t>
            </w:r>
            <w:r w:rsidRPr="006074F0">
              <w:rPr>
                <w:rFonts w:ascii="Palatino Linotype" w:hAnsi="Palatino Linotype" w:cs="Arial"/>
                <w:color w:val="323232"/>
                <w:sz w:val="20"/>
                <w:szCs w:val="20"/>
                <w:shd w:val="clear" w:color="auto" w:fill="FFFFFF"/>
              </w:rPr>
              <w:t>caries</w:t>
            </w:r>
            <w:r w:rsidRPr="006074F0">
              <w:rPr>
                <w:rFonts w:ascii="Palatino Linotype" w:hAnsi="Palatino Linotype"/>
                <w:sz w:val="20"/>
                <w:szCs w:val="20"/>
                <w:lang w:val="pt-BR"/>
              </w:rPr>
              <w:t> OR </w:t>
            </w:r>
            <w:r w:rsidRPr="006074F0">
              <w:rPr>
                <w:rFonts w:ascii="Palatino Linotype" w:hAnsi="Palatino Linotype" w:cs="Arial"/>
                <w:color w:val="323232"/>
                <w:sz w:val="20"/>
                <w:szCs w:val="20"/>
                <w:shd w:val="clear" w:color="auto" w:fill="FFFFFF"/>
              </w:rPr>
              <w:t>pulp*</w:t>
            </w:r>
            <w:r w:rsidRPr="006074F0">
              <w:rPr>
                <w:rFonts w:ascii="Palatino Linotype" w:hAnsi="Palatino Linotype"/>
                <w:sz w:val="20"/>
                <w:szCs w:val="20"/>
                <w:lang w:val="pt-BR"/>
              </w:rPr>
              <w:t> </w:t>
            </w:r>
            <w:r w:rsidRPr="006074F0">
              <w:rPr>
                <w:rFonts w:ascii="Palatino Linotype" w:hAnsi="Palatino Linotype"/>
                <w:color w:val="323232"/>
                <w:sz w:val="20"/>
                <w:szCs w:val="20"/>
                <w:lang w:val="pt-BR"/>
              </w:rPr>
              <w:t>)</w:t>
            </w:r>
            <w:r w:rsidRPr="006074F0">
              <w:rPr>
                <w:rFonts w:ascii="Palatino Linotype" w:hAnsi="Palatino Linotype"/>
                <w:sz w:val="20"/>
                <w:szCs w:val="20"/>
                <w:lang w:val="pt-BR"/>
              </w:rPr>
              <w:t> </w:t>
            </w:r>
            <w:r w:rsidRPr="006074F0">
              <w:rPr>
                <w:rFonts w:ascii="Palatino Linotype" w:hAnsi="Palatino Linotype"/>
                <w:color w:val="323232"/>
                <w:sz w:val="20"/>
                <w:szCs w:val="20"/>
                <w:lang w:val="pt-BR"/>
              </w:rPr>
              <w:t>)</w:t>
            </w:r>
            <w:r w:rsidRPr="006074F0">
              <w:rPr>
                <w:rFonts w:ascii="Palatino Linotype" w:hAnsi="Palatino Linotype"/>
                <w:sz w:val="20"/>
                <w:szCs w:val="20"/>
                <w:lang w:val="pt-BR"/>
              </w:rPr>
              <w:t> </w:t>
            </w:r>
            <w:r w:rsidRPr="006074F0">
              <w:rPr>
                <w:rFonts w:ascii="Palatino Linotype" w:hAnsi="Palatino Linotype"/>
                <w:color w:val="323232"/>
                <w:sz w:val="20"/>
                <w:szCs w:val="20"/>
                <w:lang w:val="pt-BR"/>
              </w:rPr>
              <w:t>)</w:t>
            </w:r>
            <w:r w:rsidRPr="006074F0">
              <w:rPr>
                <w:rFonts w:ascii="Palatino Linotype" w:hAnsi="Palatino Linotype"/>
                <w:sz w:val="20"/>
                <w:szCs w:val="20"/>
                <w:lang w:val="pt-BR"/>
              </w:rPr>
              <w:t> </w:t>
            </w:r>
            <w:r w:rsidRPr="006074F0">
              <w:rPr>
                <w:rFonts w:ascii="Palatino Linotype" w:hAnsi="Palatino Linotype"/>
                <w:color w:val="323232"/>
                <w:sz w:val="20"/>
                <w:szCs w:val="20"/>
                <w:lang w:val="pt-BR"/>
              </w:rPr>
              <w:t>)</w:t>
            </w:r>
            <w:r w:rsidRPr="006074F0">
              <w:rPr>
                <w:rFonts w:ascii="Palatino Linotype" w:hAnsi="Palatino Linotype"/>
                <w:sz w:val="20"/>
                <w:szCs w:val="20"/>
                <w:lang w:val="pt-BR"/>
              </w:rPr>
              <w:t> </w:t>
            </w:r>
            <w:r w:rsidRPr="006074F0">
              <w:rPr>
                <w:rFonts w:ascii="Palatino Linotype" w:hAnsi="Palatino Linotype"/>
                <w:color w:val="323232"/>
                <w:sz w:val="20"/>
                <w:szCs w:val="20"/>
                <w:lang w:val="pt-BR"/>
              </w:rPr>
              <w:t>)</w:t>
            </w:r>
            <w:r w:rsidRPr="006074F0">
              <w:rPr>
                <w:rFonts w:ascii="Palatino Linotype" w:hAnsi="Palatino Linotype"/>
                <w:sz w:val="20"/>
                <w:szCs w:val="20"/>
                <w:lang w:val="pt-BR"/>
              </w:rPr>
              <w:t> </w:t>
            </w:r>
            <w:r w:rsidRPr="006074F0">
              <w:rPr>
                <w:rFonts w:ascii="Palatino Linotype" w:hAnsi="Palatino Linotype"/>
                <w:color w:val="323232"/>
                <w:sz w:val="20"/>
                <w:szCs w:val="20"/>
                <w:lang w:val="pt-BR"/>
              </w:rPr>
              <w:t>)</w:t>
            </w:r>
            <w:r w:rsidRPr="006074F0">
              <w:rPr>
                <w:rFonts w:ascii="Palatino Linotype" w:hAnsi="Palatino Linotype"/>
                <w:sz w:val="20"/>
                <w:szCs w:val="20"/>
                <w:lang w:val="pt-BR"/>
              </w:rPr>
              <w:t> </w:t>
            </w:r>
          </w:p>
          <w:p w14:paraId="433F0BC7" w14:textId="7C6A63C8" w:rsidR="006074F0" w:rsidRPr="006074F0" w:rsidRDefault="006074F0" w:rsidP="006074F0">
            <w:pPr>
              <w:rPr>
                <w:rFonts w:ascii="Palatino Linotype" w:hAnsi="Palatino Linotype"/>
                <w:sz w:val="20"/>
                <w:szCs w:val="20"/>
                <w:lang w:val="pt-BR"/>
              </w:rPr>
            </w:pPr>
            <w:r w:rsidRPr="006074F0">
              <w:rPr>
                <w:rFonts w:ascii="Palatino Linotype" w:hAnsi="Palatino Linotype" w:cs="Arial"/>
                <w:color w:val="323232"/>
                <w:sz w:val="20"/>
                <w:szCs w:val="20"/>
                <w:shd w:val="clear" w:color="auto" w:fill="FFFFFF"/>
                <w:lang w:val="pt-BR"/>
              </w:rPr>
              <w:t xml:space="preserve">Filters: results by year 2012-2022 and </w:t>
            </w:r>
            <w:r w:rsidRPr="006074F0">
              <w:rPr>
                <w:rFonts w:ascii="Palatino Linotype" w:hAnsi="Palatino Linotype"/>
                <w:color w:val="323232"/>
                <w:sz w:val="20"/>
                <w:szCs w:val="20"/>
                <w:lang w:val="pt-BR"/>
              </w:rPr>
              <w:t>DOCTYPE</w:t>
            </w:r>
            <w:r w:rsidRPr="006074F0">
              <w:rPr>
                <w:rFonts w:ascii="Palatino Linotype" w:hAnsi="Palatino Linotype"/>
                <w:sz w:val="20"/>
                <w:szCs w:val="20"/>
                <w:lang w:val="pt-BR"/>
              </w:rPr>
              <w:t> </w:t>
            </w:r>
            <w:r w:rsidRPr="006074F0">
              <w:rPr>
                <w:rFonts w:ascii="Palatino Linotype" w:hAnsi="Palatino Linotype"/>
                <w:color w:val="323232"/>
                <w:sz w:val="20"/>
                <w:szCs w:val="20"/>
                <w:lang w:val="pt-BR"/>
              </w:rPr>
              <w:t>,</w:t>
            </w:r>
            <w:r w:rsidRPr="006074F0">
              <w:rPr>
                <w:rFonts w:ascii="Palatino Linotype" w:hAnsi="Palatino Linotype"/>
                <w:sz w:val="20"/>
                <w:szCs w:val="20"/>
                <w:lang w:val="pt-BR"/>
              </w:rPr>
              <w:t> </w:t>
            </w:r>
            <w:r w:rsidRPr="006074F0">
              <w:rPr>
                <w:rFonts w:ascii="Palatino Linotype" w:hAnsi="Palatino Linotype" w:cs="Arial"/>
                <w:color w:val="323232"/>
                <w:sz w:val="20"/>
                <w:szCs w:val="20"/>
                <w:shd w:val="clear" w:color="auto" w:fill="FFFFFF"/>
              </w:rPr>
              <w:t>"</w:t>
            </w:r>
            <w:proofErr w:type="spellStart"/>
            <w:r w:rsidRPr="006074F0">
              <w:rPr>
                <w:rFonts w:ascii="Palatino Linotype" w:hAnsi="Palatino Linotype" w:cs="Arial"/>
                <w:color w:val="323232"/>
                <w:sz w:val="20"/>
                <w:szCs w:val="20"/>
                <w:shd w:val="clear" w:color="auto" w:fill="FFFFFF"/>
              </w:rPr>
              <w:t>ar</w:t>
            </w:r>
            <w:proofErr w:type="spellEnd"/>
            <w:r w:rsidRPr="006074F0">
              <w:rPr>
                <w:rFonts w:ascii="Palatino Linotype" w:hAnsi="Palatino Linotype" w:cs="Arial"/>
                <w:color w:val="323232"/>
                <w:sz w:val="20"/>
                <w:szCs w:val="20"/>
                <w:shd w:val="clear" w:color="auto" w:fill="FFFFFF"/>
              </w:rPr>
              <w:t>"</w:t>
            </w:r>
          </w:p>
        </w:tc>
      </w:tr>
    </w:tbl>
    <w:p w14:paraId="59BE3E98" w14:textId="77777777" w:rsidR="00AB5390" w:rsidRDefault="00AB5390" w:rsidP="00F24AA6">
      <w:pPr>
        <w:spacing w:line="360" w:lineRule="auto"/>
        <w:jc w:val="both"/>
        <w:rPr>
          <w:rFonts w:ascii="Palatino Linotype" w:hAnsi="Palatino Linotype" w:cstheme="minorHAnsi"/>
          <w:b/>
          <w:bCs/>
          <w:color w:val="000000"/>
          <w:sz w:val="22"/>
          <w:szCs w:val="22"/>
          <w:lang w:val="en-US"/>
        </w:rPr>
      </w:pPr>
    </w:p>
    <w:p w14:paraId="4B416D20" w14:textId="77777777" w:rsidR="000B7A26" w:rsidRPr="000B7A26" w:rsidRDefault="000B7A26" w:rsidP="000B7A26">
      <w:pPr>
        <w:spacing w:line="360" w:lineRule="auto"/>
        <w:jc w:val="both"/>
        <w:rPr>
          <w:rFonts w:ascii="Palatino Linotype" w:hAnsi="Palatino Linotype" w:cstheme="minorHAnsi"/>
          <w:color w:val="000000"/>
          <w:sz w:val="22"/>
          <w:szCs w:val="22"/>
          <w:lang w:val="en-US"/>
        </w:rPr>
      </w:pPr>
    </w:p>
    <w:p w14:paraId="042D8A65" w14:textId="77777777" w:rsidR="0075204C" w:rsidRDefault="0075204C" w:rsidP="00F24AA6">
      <w:pPr>
        <w:spacing w:line="360" w:lineRule="auto"/>
        <w:jc w:val="both"/>
        <w:rPr>
          <w:rFonts w:ascii="Palatino Linotype" w:hAnsi="Palatino Linotype" w:cstheme="minorHAnsi"/>
          <w:color w:val="000000"/>
          <w:sz w:val="22"/>
          <w:szCs w:val="22"/>
        </w:rPr>
      </w:pPr>
    </w:p>
    <w:sectPr w:rsidR="0075204C" w:rsidSect="007E7C7E">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7D22"/>
    <w:rsid w:val="000B6475"/>
    <w:rsid w:val="000B7A26"/>
    <w:rsid w:val="001C020F"/>
    <w:rsid w:val="002E76CF"/>
    <w:rsid w:val="0030487A"/>
    <w:rsid w:val="00330953"/>
    <w:rsid w:val="004038E2"/>
    <w:rsid w:val="004158CC"/>
    <w:rsid w:val="00470B2D"/>
    <w:rsid w:val="00497D22"/>
    <w:rsid w:val="00551F6A"/>
    <w:rsid w:val="006074F0"/>
    <w:rsid w:val="006A55EA"/>
    <w:rsid w:val="006B618E"/>
    <w:rsid w:val="0075204C"/>
    <w:rsid w:val="007C78AC"/>
    <w:rsid w:val="007E7215"/>
    <w:rsid w:val="007E7C7E"/>
    <w:rsid w:val="007F6EE6"/>
    <w:rsid w:val="0086785C"/>
    <w:rsid w:val="0087588C"/>
    <w:rsid w:val="008913E8"/>
    <w:rsid w:val="008B5CE5"/>
    <w:rsid w:val="008F61BF"/>
    <w:rsid w:val="009A666C"/>
    <w:rsid w:val="00A20160"/>
    <w:rsid w:val="00A756F2"/>
    <w:rsid w:val="00A92233"/>
    <w:rsid w:val="00AB5390"/>
    <w:rsid w:val="00AC58D0"/>
    <w:rsid w:val="00AF0E6A"/>
    <w:rsid w:val="00B63781"/>
    <w:rsid w:val="00BD73EF"/>
    <w:rsid w:val="00C90D48"/>
    <w:rsid w:val="00D572D1"/>
    <w:rsid w:val="00D82A1F"/>
    <w:rsid w:val="00EF575A"/>
    <w:rsid w:val="00F24AA6"/>
    <w:rsid w:val="00FE2DB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6E13BF"/>
  <w15:chartTrackingRefBased/>
  <w15:docId w15:val="{AD9EE0D1-EAC9-4659-817D-DE21A30A6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B7A26"/>
    <w:pPr>
      <w:spacing w:after="0" w:line="240" w:lineRule="auto"/>
    </w:pPr>
    <w:rPr>
      <w:kern w:val="0"/>
      <w:sz w:val="24"/>
      <w:szCs w:val="24"/>
      <w:lang w:val="en-GB"/>
      <w14:ligatures w14:val="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semiHidden/>
    <w:unhideWhenUsed/>
    <w:rsid w:val="007C78AC"/>
    <w:rPr>
      <w:color w:val="0563C1"/>
      <w:u w:val="single"/>
    </w:rPr>
  </w:style>
  <w:style w:type="character" w:styleId="Collegamentovisitato">
    <w:name w:val="FollowedHyperlink"/>
    <w:basedOn w:val="Carpredefinitoparagrafo"/>
    <w:uiPriority w:val="99"/>
    <w:semiHidden/>
    <w:unhideWhenUsed/>
    <w:rsid w:val="007C78AC"/>
    <w:rPr>
      <w:color w:val="954F72"/>
      <w:u w:val="single"/>
    </w:rPr>
  </w:style>
  <w:style w:type="paragraph" w:customStyle="1" w:styleId="msonormal0">
    <w:name w:val="msonormal"/>
    <w:basedOn w:val="Normale"/>
    <w:rsid w:val="007C78AC"/>
    <w:pPr>
      <w:spacing w:before="100" w:beforeAutospacing="1" w:after="100" w:afterAutospacing="1"/>
    </w:pPr>
    <w:rPr>
      <w:rFonts w:ascii="Times New Roman" w:eastAsia="Times New Roman" w:hAnsi="Times New Roman" w:cs="Times New Roman"/>
      <w:lang w:val="fr-FR" w:eastAsia="fr-FR"/>
    </w:rPr>
  </w:style>
  <w:style w:type="paragraph" w:customStyle="1" w:styleId="xl65">
    <w:name w:val="xl65"/>
    <w:basedOn w:val="Normale"/>
    <w:rsid w:val="007C78AC"/>
    <w:pPr>
      <w:spacing w:before="100" w:beforeAutospacing="1" w:after="100" w:afterAutospacing="1"/>
    </w:pPr>
    <w:rPr>
      <w:rFonts w:ascii="Times New Roman" w:eastAsia="Times New Roman" w:hAnsi="Times New Roman" w:cs="Times New Roman"/>
      <w:sz w:val="18"/>
      <w:szCs w:val="18"/>
      <w:lang w:val="fr-FR" w:eastAsia="fr-FR"/>
    </w:rPr>
  </w:style>
  <w:style w:type="paragraph" w:customStyle="1" w:styleId="xl66">
    <w:name w:val="xl66"/>
    <w:basedOn w:val="Normale"/>
    <w:rsid w:val="007C78AC"/>
    <w:pPr>
      <w:spacing w:before="100" w:beforeAutospacing="1" w:after="100" w:afterAutospacing="1"/>
    </w:pPr>
    <w:rPr>
      <w:rFonts w:ascii="Times New Roman" w:eastAsia="Times New Roman" w:hAnsi="Times New Roman" w:cs="Times New Roman"/>
      <w:sz w:val="18"/>
      <w:szCs w:val="18"/>
      <w:u w:val="single"/>
      <w:lang w:val="fr-FR" w:eastAsia="fr-FR"/>
    </w:rPr>
  </w:style>
  <w:style w:type="paragraph" w:customStyle="1" w:styleId="xl67">
    <w:name w:val="xl67"/>
    <w:basedOn w:val="Normale"/>
    <w:rsid w:val="007C78AC"/>
    <w:pPr>
      <w:spacing w:before="100" w:beforeAutospacing="1" w:after="100" w:afterAutospacing="1"/>
      <w:textAlignment w:val="top"/>
    </w:pPr>
    <w:rPr>
      <w:rFonts w:ascii="Times New Roman" w:eastAsia="Times New Roman" w:hAnsi="Times New Roman" w:cs="Times New Roman"/>
      <w:sz w:val="18"/>
      <w:szCs w:val="18"/>
      <w:lang w:val="fr-FR" w:eastAsia="fr-FR"/>
    </w:rPr>
  </w:style>
  <w:style w:type="paragraph" w:customStyle="1" w:styleId="Default">
    <w:name w:val="Default"/>
    <w:rsid w:val="00C90D48"/>
    <w:pPr>
      <w:widowControl w:val="0"/>
      <w:autoSpaceDE w:val="0"/>
      <w:autoSpaceDN w:val="0"/>
      <w:adjustRightInd w:val="0"/>
      <w:spacing w:after="0" w:line="240" w:lineRule="auto"/>
    </w:pPr>
    <w:rPr>
      <w:rFonts w:ascii="Calibri" w:eastAsia="Times New Roman" w:hAnsi="Calibri" w:cs="Calibri"/>
      <w:color w:val="000000"/>
      <w:kern w:val="0"/>
      <w:sz w:val="24"/>
      <w:szCs w:val="24"/>
      <w:lang w:val="en-CA" w:eastAsia="en-CA"/>
      <w14:ligatures w14:val="none"/>
    </w:rPr>
  </w:style>
  <w:style w:type="table" w:styleId="Grigliatabella">
    <w:name w:val="Table Grid"/>
    <w:basedOn w:val="Tabellanormale"/>
    <w:uiPriority w:val="39"/>
    <w:rsid w:val="006074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testo">
    <w:name w:val="Body Text"/>
    <w:link w:val="CorpotestoCarattere"/>
    <w:rsid w:val="006074F0"/>
    <w:pPr>
      <w:spacing w:after="120" w:line="340" w:lineRule="atLeast"/>
      <w:jc w:val="both"/>
    </w:pPr>
    <w:rPr>
      <w:rFonts w:ascii="Palatino Linotype" w:eastAsia="SimSun" w:hAnsi="Palatino Linotype" w:cs="Times New Roman"/>
      <w:color w:val="000000"/>
      <w:kern w:val="0"/>
      <w:sz w:val="24"/>
      <w:szCs w:val="20"/>
      <w:lang w:val="en-US" w:eastAsia="de-DE"/>
      <w14:ligatures w14:val="none"/>
    </w:rPr>
  </w:style>
  <w:style w:type="character" w:customStyle="1" w:styleId="CorpotestoCarattere">
    <w:name w:val="Corpo testo Carattere"/>
    <w:basedOn w:val="Carpredefinitoparagrafo"/>
    <w:link w:val="Corpotesto"/>
    <w:rsid w:val="006074F0"/>
    <w:rPr>
      <w:rFonts w:ascii="Palatino Linotype" w:eastAsia="SimSun" w:hAnsi="Palatino Linotype" w:cs="Times New Roman"/>
      <w:color w:val="000000"/>
      <w:kern w:val="0"/>
      <w:sz w:val="24"/>
      <w:szCs w:val="20"/>
      <w:lang w:val="en-US" w:eastAsia="de-DE"/>
      <w14:ligatures w14:val="none"/>
    </w:rPr>
  </w:style>
  <w:style w:type="paragraph" w:customStyle="1" w:styleId="xl63">
    <w:name w:val="xl63"/>
    <w:basedOn w:val="Normale"/>
    <w:rsid w:val="006074F0"/>
    <w:pPr>
      <w:spacing w:before="100" w:beforeAutospacing="1" w:after="100" w:afterAutospacing="1"/>
      <w:textAlignment w:val="top"/>
    </w:pPr>
    <w:rPr>
      <w:rFonts w:ascii="Times New Roman" w:eastAsia="Times New Roman" w:hAnsi="Times New Roman" w:cs="Times New Roman"/>
      <w:lang w:val="fr-FR" w:eastAsia="fr-FR"/>
    </w:rPr>
  </w:style>
  <w:style w:type="paragraph" w:customStyle="1" w:styleId="xl64">
    <w:name w:val="xl64"/>
    <w:basedOn w:val="Normale"/>
    <w:rsid w:val="006074F0"/>
    <w:pPr>
      <w:pBdr>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lang w:val="fr-FR" w:eastAsia="fr-FR"/>
    </w:rPr>
  </w:style>
  <w:style w:type="paragraph" w:customStyle="1" w:styleId="xl68">
    <w:name w:val="xl68"/>
    <w:basedOn w:val="Normale"/>
    <w:rsid w:val="00AC58D0"/>
    <w:pPr>
      <w:pBdr>
        <w:top w:val="single" w:sz="4" w:space="0" w:color="auto"/>
        <w:bottom w:val="single" w:sz="4" w:space="0" w:color="auto"/>
        <w:right w:val="single" w:sz="4" w:space="0" w:color="auto"/>
      </w:pBdr>
      <w:spacing w:before="100" w:beforeAutospacing="1" w:after="100" w:afterAutospacing="1"/>
      <w:textAlignment w:val="top"/>
    </w:pPr>
    <w:rPr>
      <w:rFonts w:ascii="Palatino Linotype" w:eastAsia="Times New Roman" w:hAnsi="Palatino Linotype" w:cs="Times New Roman"/>
      <w:sz w:val="16"/>
      <w:szCs w:val="16"/>
      <w:lang w:val="fr-FR" w:eastAsia="fr-FR"/>
    </w:rPr>
  </w:style>
  <w:style w:type="paragraph" w:customStyle="1" w:styleId="xl69">
    <w:name w:val="xl69"/>
    <w:basedOn w:val="Normale"/>
    <w:rsid w:val="00AC58D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Palatino Linotype" w:eastAsia="Times New Roman" w:hAnsi="Palatino Linotype" w:cs="Times New Roman"/>
      <w:sz w:val="16"/>
      <w:szCs w:val="16"/>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5089">
      <w:bodyDiv w:val="1"/>
      <w:marLeft w:val="0"/>
      <w:marRight w:val="0"/>
      <w:marTop w:val="0"/>
      <w:marBottom w:val="0"/>
      <w:divBdr>
        <w:top w:val="none" w:sz="0" w:space="0" w:color="auto"/>
        <w:left w:val="none" w:sz="0" w:space="0" w:color="auto"/>
        <w:bottom w:val="none" w:sz="0" w:space="0" w:color="auto"/>
        <w:right w:val="none" w:sz="0" w:space="0" w:color="auto"/>
      </w:divBdr>
    </w:div>
    <w:div w:id="402065159">
      <w:bodyDiv w:val="1"/>
      <w:marLeft w:val="0"/>
      <w:marRight w:val="0"/>
      <w:marTop w:val="0"/>
      <w:marBottom w:val="0"/>
      <w:divBdr>
        <w:top w:val="none" w:sz="0" w:space="0" w:color="auto"/>
        <w:left w:val="none" w:sz="0" w:space="0" w:color="auto"/>
        <w:bottom w:val="none" w:sz="0" w:space="0" w:color="auto"/>
        <w:right w:val="none" w:sz="0" w:space="0" w:color="auto"/>
      </w:divBdr>
    </w:div>
    <w:div w:id="646470422">
      <w:bodyDiv w:val="1"/>
      <w:marLeft w:val="0"/>
      <w:marRight w:val="0"/>
      <w:marTop w:val="0"/>
      <w:marBottom w:val="0"/>
      <w:divBdr>
        <w:top w:val="none" w:sz="0" w:space="0" w:color="auto"/>
        <w:left w:val="none" w:sz="0" w:space="0" w:color="auto"/>
        <w:bottom w:val="none" w:sz="0" w:space="0" w:color="auto"/>
        <w:right w:val="none" w:sz="0" w:space="0" w:color="auto"/>
      </w:divBdr>
    </w:div>
    <w:div w:id="663629526">
      <w:bodyDiv w:val="1"/>
      <w:marLeft w:val="0"/>
      <w:marRight w:val="0"/>
      <w:marTop w:val="0"/>
      <w:marBottom w:val="0"/>
      <w:divBdr>
        <w:top w:val="none" w:sz="0" w:space="0" w:color="auto"/>
        <w:left w:val="none" w:sz="0" w:space="0" w:color="auto"/>
        <w:bottom w:val="none" w:sz="0" w:space="0" w:color="auto"/>
        <w:right w:val="none" w:sz="0" w:space="0" w:color="auto"/>
      </w:divBdr>
    </w:div>
    <w:div w:id="830830184">
      <w:bodyDiv w:val="1"/>
      <w:marLeft w:val="0"/>
      <w:marRight w:val="0"/>
      <w:marTop w:val="0"/>
      <w:marBottom w:val="0"/>
      <w:divBdr>
        <w:top w:val="none" w:sz="0" w:space="0" w:color="auto"/>
        <w:left w:val="none" w:sz="0" w:space="0" w:color="auto"/>
        <w:bottom w:val="none" w:sz="0" w:space="0" w:color="auto"/>
        <w:right w:val="none" w:sz="0" w:space="0" w:color="auto"/>
      </w:divBdr>
    </w:div>
    <w:div w:id="1712337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E46E29-8F8C-492B-8A75-93504A07F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1</Pages>
  <Words>291</Words>
  <Characters>1606</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Silvia Cirio</dc:creator>
  <cp:keywords/>
  <dc:description/>
  <cp:lastModifiedBy>Silvia Cirio</cp:lastModifiedBy>
  <cp:revision>36</cp:revision>
  <dcterms:created xsi:type="dcterms:W3CDTF">2023-07-20T12:40:00Z</dcterms:created>
  <dcterms:modified xsi:type="dcterms:W3CDTF">2023-07-25T11:45:00Z</dcterms:modified>
</cp:coreProperties>
</file>